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001" w:rsidRDefault="00971001" w:rsidP="00971001">
      <w:pPr>
        <w:spacing w:before="100" w:beforeAutospacing="1" w:after="100" w:afterAutospacing="1"/>
        <w:jc w:val="both"/>
      </w:pPr>
      <w:r>
        <w:rPr>
          <w:rFonts w:ascii="Arial Narrow" w:hAnsi="Arial Narrow"/>
          <w:lang w:val="en-GB"/>
        </w:rPr>
        <w:t>No.ST/EXAM/Re-totalling/16/NC</w:t>
      </w:r>
    </w:p>
    <w:p w:rsidR="00971001" w:rsidRDefault="00971001" w:rsidP="00971001">
      <w:pPr>
        <w:spacing w:before="100" w:beforeAutospacing="1" w:after="100" w:afterAutospacing="1"/>
        <w:jc w:val="both"/>
      </w:pPr>
      <w:r>
        <w:rPr>
          <w:rFonts w:ascii="Arial Narrow" w:hAnsi="Arial Narrow"/>
          <w:lang w:val="en-GB"/>
        </w:rPr>
        <w:t>Dated: 17</w:t>
      </w:r>
      <w:r>
        <w:rPr>
          <w:rFonts w:ascii="Arial Narrow" w:hAnsi="Arial Narrow"/>
          <w:vertAlign w:val="superscript"/>
          <w:lang w:val="en-GB"/>
        </w:rPr>
        <w:t>th</w:t>
      </w:r>
      <w:r>
        <w:rPr>
          <w:rFonts w:ascii="Arial Narrow" w:hAnsi="Arial Narrow"/>
          <w:lang w:val="en-GB"/>
        </w:rPr>
        <w:t xml:space="preserve"> August 2016</w:t>
      </w:r>
    </w:p>
    <w:p w:rsidR="00971001" w:rsidRDefault="00971001" w:rsidP="00971001">
      <w:pPr>
        <w:spacing w:before="100" w:beforeAutospacing="1" w:after="100" w:afterAutospacing="1"/>
        <w:jc w:val="both"/>
      </w:pPr>
      <w:r>
        <w:rPr>
          <w:rFonts w:ascii="Arial Narrow" w:hAnsi="Arial Narrow"/>
          <w:lang w:val="en-GB"/>
        </w:rPr>
        <w:t>Dear Principal,</w:t>
      </w:r>
    </w:p>
    <w:p w:rsidR="00971001" w:rsidRDefault="00971001" w:rsidP="00971001">
      <w:pPr>
        <w:spacing w:before="100" w:beforeAutospacing="1" w:after="100" w:afterAutospacing="1"/>
        <w:jc w:val="both"/>
      </w:pPr>
      <w:r>
        <w:rPr>
          <w:rFonts w:ascii="Arial Narrow" w:hAnsi="Arial Narrow"/>
          <w:lang w:val="en-GB"/>
        </w:rPr>
        <w:t>The NCHM had received requests from candidates of SEM-IV of BSc. program, pertaining to EVEN SEMESTER examinations 2015-2016 for retotaling of marks in the Theory component of Term End Examinations. Based on the requests, answer books were verified. Cases where changes in marks have been forthcoming are as follows:</w:t>
      </w:r>
    </w:p>
    <w:p w:rsidR="00971001" w:rsidRDefault="00971001" w:rsidP="00971001">
      <w:pPr>
        <w:spacing w:before="100" w:beforeAutospacing="1" w:after="100" w:afterAutospacing="1"/>
        <w:jc w:val="both"/>
      </w:pPr>
      <w:r>
        <w:rPr>
          <w:rFonts w:ascii="Arial Narrow" w:hAnsi="Arial Narrow"/>
          <w:b/>
          <w:bCs/>
          <w:lang w:val="en-GB"/>
        </w:rPr>
        <w:t>SEM-IV OF 3-YEAR B.Sc. IN H&amp;HA:</w:t>
      </w:r>
    </w:p>
    <w:tbl>
      <w:tblPr>
        <w:tblW w:w="9000" w:type="dxa"/>
        <w:tblInd w:w="108" w:type="dxa"/>
        <w:tblCellMar>
          <w:left w:w="0" w:type="dxa"/>
          <w:right w:w="0" w:type="dxa"/>
        </w:tblCellMar>
        <w:tblLook w:val="04A0" w:firstRow="1" w:lastRow="0" w:firstColumn="1" w:lastColumn="0" w:noHBand="0" w:noVBand="1"/>
      </w:tblPr>
      <w:tblGrid>
        <w:gridCol w:w="533"/>
        <w:gridCol w:w="1604"/>
        <w:gridCol w:w="902"/>
        <w:gridCol w:w="927"/>
        <w:gridCol w:w="989"/>
        <w:gridCol w:w="1067"/>
        <w:gridCol w:w="1223"/>
        <w:gridCol w:w="1755"/>
      </w:tblGrid>
      <w:tr w:rsidR="00971001" w:rsidTr="00971001">
        <w:tc>
          <w:tcPr>
            <w:tcW w:w="5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71001" w:rsidRDefault="00971001">
            <w:pPr>
              <w:spacing w:before="100" w:beforeAutospacing="1" w:after="100" w:afterAutospacing="1"/>
              <w:jc w:val="both"/>
            </w:pPr>
            <w:r>
              <w:rPr>
                <w:rFonts w:ascii="Arial Narrow" w:hAnsi="Arial Narrow"/>
                <w:b/>
                <w:bCs/>
                <w:lang w:val="en-GB"/>
              </w:rPr>
              <w:t>Sl.</w:t>
            </w:r>
          </w:p>
          <w:p w:rsidR="00971001" w:rsidRDefault="00971001">
            <w:pPr>
              <w:spacing w:before="100" w:beforeAutospacing="1" w:after="100" w:afterAutospacing="1"/>
              <w:jc w:val="both"/>
            </w:pPr>
            <w:r>
              <w:rPr>
                <w:rFonts w:ascii="Arial Narrow" w:hAnsi="Arial Narrow"/>
                <w:b/>
                <w:bCs/>
                <w:lang w:val="en-GB"/>
              </w:rPr>
              <w:t>No.</w:t>
            </w:r>
          </w:p>
        </w:tc>
        <w:tc>
          <w:tcPr>
            <w:tcW w:w="14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71001" w:rsidRDefault="00971001">
            <w:pPr>
              <w:spacing w:before="100" w:beforeAutospacing="1" w:after="100" w:afterAutospacing="1"/>
              <w:jc w:val="center"/>
            </w:pPr>
            <w:r>
              <w:rPr>
                <w:rFonts w:ascii="Arial Narrow" w:hAnsi="Arial Narrow"/>
                <w:b/>
                <w:bCs/>
                <w:lang w:val="en-GB"/>
              </w:rPr>
              <w:t>IHM</w:t>
            </w:r>
          </w:p>
        </w:tc>
        <w:tc>
          <w:tcPr>
            <w:tcW w:w="9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71001" w:rsidRDefault="00971001">
            <w:pPr>
              <w:spacing w:before="100" w:beforeAutospacing="1" w:after="100" w:afterAutospacing="1"/>
              <w:jc w:val="center"/>
            </w:pPr>
            <w:r>
              <w:rPr>
                <w:rFonts w:ascii="Arial Narrow" w:hAnsi="Arial Narrow"/>
                <w:b/>
                <w:bCs/>
                <w:lang w:val="en-GB"/>
              </w:rPr>
              <w:t>Roll No.</w:t>
            </w:r>
          </w:p>
        </w:tc>
        <w:tc>
          <w:tcPr>
            <w:tcW w:w="8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71001" w:rsidRDefault="00971001">
            <w:pPr>
              <w:spacing w:before="100" w:beforeAutospacing="1" w:after="100" w:afterAutospacing="1"/>
              <w:jc w:val="center"/>
            </w:pPr>
            <w:r>
              <w:rPr>
                <w:rFonts w:ascii="Arial Narrow" w:hAnsi="Arial Narrow"/>
                <w:b/>
                <w:bCs/>
                <w:lang w:val="en-GB"/>
              </w:rPr>
              <w:t>Subject</w:t>
            </w:r>
          </w:p>
        </w:tc>
        <w:tc>
          <w:tcPr>
            <w:tcW w:w="9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71001" w:rsidRDefault="00971001">
            <w:pPr>
              <w:spacing w:before="100" w:beforeAutospacing="1" w:after="100" w:afterAutospacing="1"/>
              <w:jc w:val="center"/>
            </w:pPr>
            <w:r>
              <w:rPr>
                <w:rFonts w:ascii="Arial Narrow" w:hAnsi="Arial Narrow"/>
                <w:b/>
                <w:bCs/>
                <w:lang w:val="en-GB"/>
              </w:rPr>
              <w:t>Marks secured before re-</w:t>
            </w:r>
          </w:p>
          <w:p w:rsidR="00971001" w:rsidRDefault="00971001">
            <w:pPr>
              <w:spacing w:before="100" w:beforeAutospacing="1" w:after="100" w:afterAutospacing="1"/>
              <w:jc w:val="center"/>
            </w:pPr>
            <w:r>
              <w:rPr>
                <w:rFonts w:ascii="Arial Narrow" w:hAnsi="Arial Narrow"/>
                <w:b/>
                <w:bCs/>
                <w:lang w:val="en-GB"/>
              </w:rPr>
              <w:t>totalling</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71001" w:rsidRDefault="00971001">
            <w:pPr>
              <w:spacing w:before="100" w:beforeAutospacing="1" w:after="100" w:afterAutospacing="1"/>
              <w:jc w:val="center"/>
            </w:pPr>
            <w:r>
              <w:rPr>
                <w:rFonts w:ascii="Arial Narrow" w:hAnsi="Arial Narrow"/>
                <w:b/>
                <w:bCs/>
                <w:lang w:val="en-GB"/>
              </w:rPr>
              <w:t>Marks secured after re-totalling</w:t>
            </w:r>
          </w:p>
        </w:tc>
        <w:tc>
          <w:tcPr>
            <w:tcW w:w="12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71001" w:rsidRDefault="00971001">
            <w:pPr>
              <w:spacing w:before="100" w:beforeAutospacing="1" w:after="100" w:afterAutospacing="1"/>
              <w:jc w:val="center"/>
            </w:pPr>
            <w:r>
              <w:rPr>
                <w:rFonts w:ascii="Arial Narrow" w:hAnsi="Arial Narrow"/>
                <w:b/>
                <w:bCs/>
                <w:lang w:val="en-GB"/>
              </w:rPr>
              <w:t xml:space="preserve">Change in </w:t>
            </w:r>
          </w:p>
          <w:p w:rsidR="00971001" w:rsidRDefault="00971001">
            <w:pPr>
              <w:spacing w:before="100" w:beforeAutospacing="1" w:after="100" w:afterAutospacing="1"/>
              <w:jc w:val="center"/>
            </w:pPr>
            <w:r>
              <w:rPr>
                <w:rFonts w:ascii="Arial Narrow" w:hAnsi="Arial Narrow"/>
                <w:b/>
                <w:bCs/>
                <w:lang w:val="en-GB"/>
              </w:rPr>
              <w:t>result</w:t>
            </w:r>
          </w:p>
        </w:tc>
        <w:tc>
          <w:tcPr>
            <w:tcW w:w="18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71001" w:rsidRDefault="00971001">
            <w:pPr>
              <w:spacing w:before="100" w:beforeAutospacing="1" w:after="100" w:afterAutospacing="1"/>
              <w:jc w:val="center"/>
            </w:pPr>
            <w:r>
              <w:rPr>
                <w:rFonts w:ascii="Arial Narrow" w:hAnsi="Arial Narrow"/>
                <w:b/>
                <w:bCs/>
                <w:lang w:val="en-GB"/>
              </w:rPr>
              <w:t>Overall result</w:t>
            </w:r>
          </w:p>
        </w:tc>
      </w:tr>
      <w:tr w:rsidR="00971001" w:rsidTr="00971001">
        <w:tc>
          <w:tcPr>
            <w:tcW w:w="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71001" w:rsidRDefault="00971001">
            <w:pPr>
              <w:spacing w:before="100" w:beforeAutospacing="1" w:after="100" w:afterAutospacing="1"/>
              <w:jc w:val="both"/>
            </w:pPr>
            <w:r>
              <w:rPr>
                <w:rFonts w:ascii="Arial Narrow" w:hAnsi="Arial Narrow"/>
                <w:lang w:val="en-GB"/>
              </w:rPr>
              <w:t>01</w:t>
            </w:r>
          </w:p>
        </w:tc>
        <w:tc>
          <w:tcPr>
            <w:tcW w:w="1468" w:type="dxa"/>
            <w:tcBorders>
              <w:top w:val="nil"/>
              <w:left w:val="nil"/>
              <w:bottom w:val="single" w:sz="8" w:space="0" w:color="000000"/>
              <w:right w:val="single" w:sz="8" w:space="0" w:color="000000"/>
            </w:tcBorders>
            <w:tcMar>
              <w:top w:w="0" w:type="dxa"/>
              <w:left w:w="108" w:type="dxa"/>
              <w:bottom w:w="0" w:type="dxa"/>
              <w:right w:w="108" w:type="dxa"/>
            </w:tcMar>
            <w:hideMark/>
          </w:tcPr>
          <w:p w:rsidR="00971001" w:rsidRDefault="00971001">
            <w:pPr>
              <w:spacing w:before="100" w:beforeAutospacing="1" w:after="100" w:afterAutospacing="1"/>
            </w:pPr>
            <w:r>
              <w:rPr>
                <w:rFonts w:ascii="Arial Narrow" w:hAnsi="Arial Narrow"/>
                <w:lang w:val="en-GB"/>
              </w:rPr>
              <w:t>PUDUCHERRY</w:t>
            </w:r>
          </w:p>
        </w:tc>
        <w:tc>
          <w:tcPr>
            <w:tcW w:w="907" w:type="dxa"/>
            <w:tcBorders>
              <w:top w:val="nil"/>
              <w:left w:val="nil"/>
              <w:bottom w:val="single" w:sz="8" w:space="0" w:color="000000"/>
              <w:right w:val="single" w:sz="8" w:space="0" w:color="000000"/>
            </w:tcBorders>
            <w:tcMar>
              <w:top w:w="0" w:type="dxa"/>
              <w:left w:w="108" w:type="dxa"/>
              <w:bottom w:w="0" w:type="dxa"/>
              <w:right w:w="108" w:type="dxa"/>
            </w:tcMar>
            <w:hideMark/>
          </w:tcPr>
          <w:p w:rsidR="00971001" w:rsidRDefault="00971001">
            <w:pPr>
              <w:spacing w:before="100" w:beforeAutospacing="1" w:after="100" w:afterAutospacing="1"/>
              <w:jc w:val="center"/>
            </w:pPr>
            <w:r>
              <w:rPr>
                <w:rFonts w:ascii="Arial Narrow" w:hAnsi="Arial Narrow"/>
                <w:lang w:val="en-GB"/>
              </w:rPr>
              <w:t>145477</w:t>
            </w:r>
          </w:p>
        </w:tc>
        <w:tc>
          <w:tcPr>
            <w:tcW w:w="893" w:type="dxa"/>
            <w:tcBorders>
              <w:top w:val="nil"/>
              <w:left w:val="nil"/>
              <w:bottom w:val="single" w:sz="8" w:space="0" w:color="000000"/>
              <w:right w:val="single" w:sz="8" w:space="0" w:color="000000"/>
            </w:tcBorders>
            <w:tcMar>
              <w:top w:w="0" w:type="dxa"/>
              <w:left w:w="108" w:type="dxa"/>
              <w:bottom w:w="0" w:type="dxa"/>
              <w:right w:w="108" w:type="dxa"/>
            </w:tcMar>
            <w:hideMark/>
          </w:tcPr>
          <w:p w:rsidR="00971001" w:rsidRDefault="00971001">
            <w:pPr>
              <w:spacing w:before="100" w:beforeAutospacing="1" w:after="100" w:afterAutospacing="1"/>
              <w:jc w:val="center"/>
            </w:pPr>
            <w:r>
              <w:rPr>
                <w:rFonts w:ascii="Arial Narrow" w:hAnsi="Arial Narrow"/>
                <w:lang w:val="en-GB"/>
              </w:rPr>
              <w:t>FBC</w:t>
            </w:r>
          </w:p>
        </w:tc>
        <w:tc>
          <w:tcPr>
            <w:tcW w:w="990" w:type="dxa"/>
            <w:tcBorders>
              <w:top w:val="nil"/>
              <w:left w:val="nil"/>
              <w:bottom w:val="single" w:sz="8" w:space="0" w:color="000000"/>
              <w:right w:val="single" w:sz="8" w:space="0" w:color="000000"/>
            </w:tcBorders>
            <w:tcMar>
              <w:top w:w="0" w:type="dxa"/>
              <w:left w:w="108" w:type="dxa"/>
              <w:bottom w:w="0" w:type="dxa"/>
              <w:right w:w="108" w:type="dxa"/>
            </w:tcMar>
            <w:hideMark/>
          </w:tcPr>
          <w:p w:rsidR="00971001" w:rsidRDefault="00971001">
            <w:pPr>
              <w:spacing w:before="100" w:beforeAutospacing="1" w:after="100" w:afterAutospacing="1"/>
              <w:jc w:val="center"/>
            </w:pPr>
            <w:r>
              <w:rPr>
                <w:rFonts w:ascii="Arial Narrow" w:hAnsi="Arial Narrow"/>
                <w:lang w:val="en-GB"/>
              </w:rPr>
              <w:t>22</w:t>
            </w:r>
          </w:p>
        </w:tc>
        <w:tc>
          <w:tcPr>
            <w:tcW w:w="1080" w:type="dxa"/>
            <w:tcBorders>
              <w:top w:val="nil"/>
              <w:left w:val="nil"/>
              <w:bottom w:val="single" w:sz="8" w:space="0" w:color="000000"/>
              <w:right w:val="single" w:sz="8" w:space="0" w:color="000000"/>
            </w:tcBorders>
            <w:tcMar>
              <w:top w:w="0" w:type="dxa"/>
              <w:left w:w="108" w:type="dxa"/>
              <w:bottom w:w="0" w:type="dxa"/>
              <w:right w:w="108" w:type="dxa"/>
            </w:tcMar>
            <w:hideMark/>
          </w:tcPr>
          <w:p w:rsidR="00971001" w:rsidRDefault="00971001">
            <w:pPr>
              <w:spacing w:before="100" w:beforeAutospacing="1" w:after="100" w:afterAutospacing="1"/>
              <w:jc w:val="center"/>
            </w:pPr>
            <w:r>
              <w:rPr>
                <w:rFonts w:ascii="Arial Narrow" w:hAnsi="Arial Narrow"/>
                <w:lang w:val="en-GB"/>
              </w:rPr>
              <w:t>26</w:t>
            </w:r>
          </w:p>
        </w:tc>
        <w:tc>
          <w:tcPr>
            <w:tcW w:w="315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71001" w:rsidRDefault="00971001">
            <w:pPr>
              <w:spacing w:before="100" w:beforeAutospacing="1" w:after="100" w:afterAutospacing="1"/>
              <w:jc w:val="center"/>
            </w:pPr>
            <w:r>
              <w:rPr>
                <w:rFonts w:ascii="Arial Narrow" w:hAnsi="Arial Narrow"/>
                <w:lang w:val="en-GB"/>
              </w:rPr>
              <w:t>NO CHANGE</w:t>
            </w:r>
          </w:p>
        </w:tc>
      </w:tr>
    </w:tbl>
    <w:p w:rsidR="00971001" w:rsidRDefault="00971001" w:rsidP="00971001">
      <w:pPr>
        <w:spacing w:before="100" w:beforeAutospacing="1" w:after="100" w:afterAutospacing="1"/>
        <w:jc w:val="both"/>
      </w:pPr>
      <w:r>
        <w:rPr>
          <w:rFonts w:ascii="Arial Narrow" w:hAnsi="Arial Narrow"/>
          <w:lang w:val="en-GB"/>
        </w:rPr>
        <w:t xml:space="preserve">No changes in marks were forthcoming in the remaining cases / applications. Consequently, their names/ roll numbers have not been included in the list. This may be communicated to students. </w:t>
      </w:r>
    </w:p>
    <w:p w:rsidR="00971001" w:rsidRDefault="00971001" w:rsidP="00971001">
      <w:pPr>
        <w:spacing w:before="100" w:beforeAutospacing="1" w:after="100" w:afterAutospacing="1"/>
        <w:jc w:val="both"/>
      </w:pPr>
      <w:r>
        <w:rPr>
          <w:rFonts w:ascii="Arial Narrow" w:hAnsi="Arial Narrow"/>
          <w:lang w:val="en-GB"/>
        </w:rPr>
        <w:t xml:space="preserve">Regards, </w:t>
      </w:r>
    </w:p>
    <w:p w:rsidR="00971001" w:rsidRDefault="00971001" w:rsidP="00971001">
      <w:pPr>
        <w:spacing w:before="100" w:beforeAutospacing="1" w:after="100" w:afterAutospacing="1"/>
        <w:jc w:val="both"/>
      </w:pPr>
      <w:proofErr w:type="spellStart"/>
      <w:r>
        <w:rPr>
          <w:rFonts w:ascii="Arial Narrow" w:hAnsi="Arial Narrow"/>
          <w:lang w:val="en-GB"/>
        </w:rPr>
        <w:t>L.K.Ganguli</w:t>
      </w:r>
      <w:proofErr w:type="spellEnd"/>
    </w:p>
    <w:p w:rsidR="00971001" w:rsidRDefault="00971001" w:rsidP="00971001">
      <w:pPr>
        <w:spacing w:before="100" w:beforeAutospacing="1" w:after="100" w:afterAutospacing="1"/>
        <w:jc w:val="both"/>
      </w:pPr>
      <w:r>
        <w:rPr>
          <w:rFonts w:ascii="Arial Narrow" w:hAnsi="Arial Narrow"/>
          <w:lang w:val="en-GB"/>
        </w:rPr>
        <w:t>Director (A&amp;F)</w:t>
      </w:r>
    </w:p>
    <w:p w:rsidR="00D67D7B" w:rsidRDefault="00D67D7B">
      <w:bookmarkStart w:id="0" w:name="_GoBack"/>
      <w:bookmarkEnd w:id="0"/>
    </w:p>
    <w:sectPr w:rsidR="00D67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70"/>
    <w:rsid w:val="00280970"/>
    <w:rsid w:val="00971001"/>
    <w:rsid w:val="00D67D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19A1B-AEA5-409F-9252-6FA2F3AE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001"/>
    <w:pPr>
      <w:spacing w:after="0" w:line="240" w:lineRule="auto"/>
    </w:pPr>
    <w:rPr>
      <w:rFonts w:ascii="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68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699</Characters>
  <Application>Microsoft Office Word</Application>
  <DocSecurity>0</DocSecurity>
  <Lines>5</Lines>
  <Paragraphs>1</Paragraphs>
  <ScaleCrop>false</ScaleCrop>
  <Company>Hewlett-Packard Company</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2016-08-17T09:14:00Z</dcterms:created>
  <dcterms:modified xsi:type="dcterms:W3CDTF">2016-08-17T09:15:00Z</dcterms:modified>
</cp:coreProperties>
</file>